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1" w:rsidRPr="00AE74F1" w:rsidRDefault="00AE74F1" w:rsidP="00AE74F1">
      <w:pPr>
        <w:ind w:firstLine="0"/>
        <w:jc w:val="left"/>
        <w:rPr>
          <w:b/>
        </w:rPr>
      </w:pPr>
      <w:bookmarkStart w:id="0" w:name="_GoBack"/>
      <w:bookmarkEnd w:id="0"/>
      <w:r w:rsidRPr="00AE74F1">
        <w:rPr>
          <w:b/>
        </w:rPr>
        <w:t>Územní pracoviště finančních úřadů již vydávají přihlašovací údaje</w:t>
      </w:r>
      <w:r w:rsidR="00A12404">
        <w:rPr>
          <w:b/>
        </w:rPr>
        <w:t xml:space="preserve"> k evidenci tržeb </w:t>
      </w:r>
    </w:p>
    <w:p w:rsidR="00AE74F1" w:rsidRDefault="00AE74F1" w:rsidP="00AE74F1">
      <w:pPr>
        <w:ind w:firstLine="0"/>
        <w:jc w:val="left"/>
      </w:pPr>
    </w:p>
    <w:p w:rsidR="009D5650" w:rsidRDefault="001D2262" w:rsidP="0009263A">
      <w:pPr>
        <w:ind w:firstLine="0"/>
      </w:pPr>
      <w:r>
        <w:t xml:space="preserve">Finanční úřad pro Královéhradecký kraj upozorňuje podnikatele a jejich zástupce, že od 1.9.2016 lze žádat o vydání přihlašovacích údajů potřebných pro evidování tržeb. </w:t>
      </w:r>
    </w:p>
    <w:p w:rsidR="009D5650" w:rsidRDefault="009D5650" w:rsidP="0009263A">
      <w:pPr>
        <w:ind w:firstLine="0"/>
      </w:pPr>
      <w:r>
        <w:t>Získání přihlašovacích údajů je prvním a důležitým krokem k evidenci tržeb. Je důležité, aby podnikatele nebo jejich zástupci nenechali podání žádosti na poslední chvíli. Přestože jsou územní pracoviště na vydávání těchto údajů připravena, nemůžeme vyloučit případné fronty s blížícím se prosincem. Přijďte tedy včas!</w:t>
      </w:r>
    </w:p>
    <w:p w:rsidR="00AE74F1" w:rsidRDefault="001D2262" w:rsidP="0009263A">
      <w:pPr>
        <w:ind w:firstLine="0"/>
      </w:pPr>
      <w:r>
        <w:t xml:space="preserve">Žádost o autentizační (přihlašovací) údaje k evidenci tržeb je možné podat pouze dvěma způsoby, a to buď elektronicky, prostřednictvím </w:t>
      </w:r>
      <w:hyperlink r:id="rId5" w:tooltip="Daňový portál" w:history="1">
        <w:r>
          <w:rPr>
            <w:rStyle w:val="Hypertextovodkaz"/>
          </w:rPr>
          <w:t>Daňového portálu</w:t>
        </w:r>
      </w:hyperlink>
      <w:r>
        <w:t xml:space="preserve"> (EPO žádost) s využitím přihlašovacích údajů do datové schránky (tj. s ověřenou identitou osoby způsobem, kterým se lze přihlásit do její datové schránky), nebo osobně (ústně do protokolu) na kterémkoliv územním pracovišti finančního úřadu v době úředních hodin (pondělí a středa od 8-17 hod, v úterý a ve čtvrtek od 8-15.30 hod a v pátek od 8-14 hodin). </w:t>
      </w:r>
    </w:p>
    <w:p w:rsidR="00252879" w:rsidRDefault="001D2262" w:rsidP="0009263A">
      <w:pPr>
        <w:ind w:firstLine="0"/>
      </w:pPr>
      <w:r>
        <w:t xml:space="preserve">Ostatní způsoby podání žádosti, např. podepsané ZAREP či zaslané prostřednictvím datové schránky </w:t>
      </w:r>
      <w:r w:rsidR="00AE74F1">
        <w:t>nejsou podporované zákonem.</w:t>
      </w:r>
    </w:p>
    <w:p w:rsidR="00E67C85" w:rsidRDefault="00AE74F1" w:rsidP="0009263A">
      <w:pPr>
        <w:ind w:firstLine="0"/>
      </w:pPr>
      <w:r>
        <w:t>Od 1.12.2016 nastupuje první fáze evidence tržeb a evidovat budou podnikatelé s NACE činností ubytovací a stravovací služby</w:t>
      </w:r>
      <w:r w:rsidR="005B473F">
        <w:t xml:space="preserve"> (více informací na www.etrzby.cz)</w:t>
      </w:r>
      <w:r>
        <w:t xml:space="preserve">. V působnosti Finančního úřadu pro Královéhradecký kraj by mělo v této první fázi </w:t>
      </w:r>
      <w:r w:rsidR="005B473F">
        <w:t xml:space="preserve">začít </w:t>
      </w:r>
      <w:r>
        <w:t>evidovat cca 1</w:t>
      </w:r>
      <w:r w:rsidR="00A12404">
        <w:t>1</w:t>
      </w:r>
      <w:r>
        <w:t xml:space="preserve"> tisíc fyzických osob a cca </w:t>
      </w:r>
      <w:r w:rsidR="00A12404">
        <w:t>2 300</w:t>
      </w:r>
      <w:r w:rsidR="005B473F">
        <w:t xml:space="preserve"> právnických osob.</w:t>
      </w:r>
      <w:r w:rsidR="00E67C85">
        <w:t xml:space="preserve"> Za prvních čtrnáct dní bylo</w:t>
      </w:r>
      <w:r w:rsidR="003F0A2F">
        <w:t xml:space="preserve"> správci daně v Královéhradeckém kraji</w:t>
      </w:r>
      <w:r w:rsidR="00E67C85">
        <w:t xml:space="preserve"> vydáno 1</w:t>
      </w:r>
      <w:r w:rsidR="00A12404">
        <w:t>9</w:t>
      </w:r>
      <w:r w:rsidR="00E67C85">
        <w:t>0 přihlašovacích údajů.</w:t>
      </w:r>
    </w:p>
    <w:p w:rsidR="005B473F" w:rsidRDefault="005B473F" w:rsidP="00AE74F1">
      <w:pPr>
        <w:ind w:firstLine="0"/>
        <w:jc w:val="left"/>
      </w:pPr>
    </w:p>
    <w:p w:rsidR="005B473F" w:rsidRDefault="005B473F" w:rsidP="00AE74F1">
      <w:pPr>
        <w:ind w:firstLine="0"/>
        <w:jc w:val="left"/>
      </w:pPr>
      <w:r>
        <w:t>Romana Barešová</w:t>
      </w:r>
    </w:p>
    <w:p w:rsidR="005B473F" w:rsidRDefault="005B473F" w:rsidP="00AE74F1">
      <w:pPr>
        <w:ind w:firstLine="0"/>
        <w:jc w:val="left"/>
      </w:pPr>
      <w:r>
        <w:t>tisková mluvčí FÚ pro Královéhradecký kraj</w:t>
      </w:r>
    </w:p>
    <w:sectPr w:rsidR="005B473F" w:rsidSect="0025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2"/>
    <w:rsid w:val="0009263A"/>
    <w:rsid w:val="001D2262"/>
    <w:rsid w:val="00252879"/>
    <w:rsid w:val="003F0A2F"/>
    <w:rsid w:val="005B473F"/>
    <w:rsid w:val="009D5650"/>
    <w:rsid w:val="00A12404"/>
    <w:rsid w:val="00A15E00"/>
    <w:rsid w:val="00A751EE"/>
    <w:rsid w:val="00AE74F1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sepo.mfcr.cz/adistc/adis/idpr_pub/eet/eet_sluzby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PC-pracovna</dc:creator>
  <cp:lastModifiedBy>uzivatel</cp:lastModifiedBy>
  <cp:revision>2</cp:revision>
  <dcterms:created xsi:type="dcterms:W3CDTF">2016-09-23T08:27:00Z</dcterms:created>
  <dcterms:modified xsi:type="dcterms:W3CDTF">2016-09-23T08:27:00Z</dcterms:modified>
</cp:coreProperties>
</file>